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88" w:rsidRPr="007A1CEE" w:rsidRDefault="00DD02F0" w:rsidP="00B56C10">
      <w:pPr>
        <w:jc w:val="center"/>
        <w:rPr>
          <w:rFonts w:ascii="Times New Roman" w:hAnsi="Times New Roman" w:cs="Times New Roman"/>
        </w:rPr>
      </w:pPr>
      <w:r w:rsidRPr="007A1CEE">
        <w:rPr>
          <w:rFonts w:ascii="Times New Roman" w:hAnsi="Times New Roman" w:cs="Times New Roman"/>
        </w:rPr>
        <w:t xml:space="preserve">HASSAS GÖREV </w:t>
      </w:r>
      <w:r w:rsidR="007A1CEE" w:rsidRPr="007A1CEE">
        <w:rPr>
          <w:rFonts w:ascii="Times New Roman" w:hAnsi="Times New Roman" w:cs="Times New Roman"/>
        </w:rPr>
        <w:t xml:space="preserve">İŞ </w:t>
      </w:r>
      <w:proofErr w:type="gramStart"/>
      <w:r w:rsidR="007A1CEE" w:rsidRPr="007A1CEE">
        <w:rPr>
          <w:rFonts w:ascii="Times New Roman" w:hAnsi="Times New Roman" w:cs="Times New Roman"/>
        </w:rPr>
        <w:t>AKIŞ</w:t>
      </w:r>
      <w:r w:rsidR="00B56C10" w:rsidRPr="007A1CEE">
        <w:rPr>
          <w:rFonts w:ascii="Times New Roman" w:hAnsi="Times New Roman" w:cs="Times New Roman"/>
        </w:rPr>
        <w:t xml:space="preserve">  ŞEMASI</w:t>
      </w:r>
      <w:proofErr w:type="gramEnd"/>
    </w:p>
    <w:p w:rsidR="00B56C10" w:rsidRPr="007A1CEE" w:rsidRDefault="00B56C10" w:rsidP="00B56C1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6C10" w:rsidRPr="007A1CEE" w:rsidTr="00B56C10">
        <w:tc>
          <w:tcPr>
            <w:tcW w:w="9062" w:type="dxa"/>
          </w:tcPr>
          <w:p w:rsidR="00B56C10" w:rsidRPr="007A1CEE" w:rsidRDefault="00B56C10" w:rsidP="00B5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EE">
              <w:rPr>
                <w:rFonts w:ascii="Times New Roman" w:hAnsi="Times New Roman" w:cs="Times New Roman"/>
                <w:sz w:val="24"/>
                <w:szCs w:val="24"/>
              </w:rPr>
              <w:t xml:space="preserve">Hassas görevlerin belirlenmesi </w:t>
            </w:r>
          </w:p>
        </w:tc>
      </w:tr>
    </w:tbl>
    <w:p w:rsidR="00B56C10" w:rsidRPr="007A1CEE" w:rsidRDefault="00B56C10" w:rsidP="00B56C10">
      <w:pPr>
        <w:jc w:val="center"/>
        <w:rPr>
          <w:rFonts w:ascii="Times New Roman" w:hAnsi="Times New Roman" w:cs="Times New Roman"/>
          <w:sz w:val="48"/>
          <w:szCs w:val="48"/>
        </w:rPr>
      </w:pPr>
      <w:r w:rsidRPr="007A1CEE">
        <w:rPr>
          <w:rFonts w:ascii="Times New Roman" w:hAnsi="Times New Roman" w:cs="Times New Roman"/>
          <w:sz w:val="48"/>
          <w:szCs w:val="48"/>
        </w:rPr>
        <w:t>↓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6C10" w:rsidRPr="007A1CEE" w:rsidTr="00B56C10">
        <w:tc>
          <w:tcPr>
            <w:tcW w:w="9062" w:type="dxa"/>
          </w:tcPr>
          <w:p w:rsidR="00B56C10" w:rsidRPr="007A1CEE" w:rsidRDefault="00B56C10" w:rsidP="00B5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EE">
              <w:rPr>
                <w:rFonts w:ascii="Times New Roman" w:hAnsi="Times New Roman" w:cs="Times New Roman"/>
                <w:sz w:val="24"/>
                <w:szCs w:val="24"/>
              </w:rPr>
              <w:t xml:space="preserve">Hassas görevlere ilişkin </w:t>
            </w:r>
            <w:proofErr w:type="gramStart"/>
            <w:r w:rsidRPr="007A1CEE">
              <w:rPr>
                <w:rFonts w:ascii="Times New Roman" w:hAnsi="Times New Roman" w:cs="Times New Roman"/>
                <w:sz w:val="24"/>
                <w:szCs w:val="24"/>
              </w:rPr>
              <w:t>prosedürlerin</w:t>
            </w:r>
            <w:proofErr w:type="gramEnd"/>
            <w:r w:rsidRPr="007A1CEE">
              <w:rPr>
                <w:rFonts w:ascii="Times New Roman" w:hAnsi="Times New Roman" w:cs="Times New Roman"/>
                <w:sz w:val="24"/>
                <w:szCs w:val="24"/>
              </w:rPr>
              <w:t xml:space="preserve"> belirlenmesi </w:t>
            </w:r>
          </w:p>
        </w:tc>
      </w:tr>
    </w:tbl>
    <w:p w:rsidR="00B56C10" w:rsidRPr="007A1CEE" w:rsidRDefault="00B56C10" w:rsidP="00B56C10">
      <w:pPr>
        <w:jc w:val="center"/>
        <w:rPr>
          <w:rFonts w:ascii="Times New Roman" w:hAnsi="Times New Roman" w:cs="Times New Roman"/>
          <w:sz w:val="48"/>
          <w:szCs w:val="48"/>
        </w:rPr>
      </w:pPr>
      <w:r w:rsidRPr="007A1CEE">
        <w:rPr>
          <w:rFonts w:ascii="Times New Roman" w:hAnsi="Times New Roman" w:cs="Times New Roman"/>
          <w:sz w:val="48"/>
          <w:szCs w:val="48"/>
        </w:rPr>
        <w:t>↓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6C10" w:rsidRPr="007A1CEE" w:rsidTr="00B56C10">
        <w:tc>
          <w:tcPr>
            <w:tcW w:w="9062" w:type="dxa"/>
          </w:tcPr>
          <w:p w:rsidR="00B56C10" w:rsidRPr="007A1CEE" w:rsidRDefault="00B56C10" w:rsidP="00B5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EE">
              <w:rPr>
                <w:rFonts w:ascii="Times New Roman" w:hAnsi="Times New Roman" w:cs="Times New Roman"/>
                <w:sz w:val="24"/>
                <w:szCs w:val="24"/>
              </w:rPr>
              <w:t>Hassas görevlerin ilgili personele bildirilmesi</w:t>
            </w:r>
          </w:p>
        </w:tc>
      </w:tr>
    </w:tbl>
    <w:p w:rsidR="00B56C10" w:rsidRPr="007A1CEE" w:rsidRDefault="00B56C10" w:rsidP="00B56C10">
      <w:pPr>
        <w:jc w:val="center"/>
        <w:rPr>
          <w:rFonts w:ascii="Times New Roman" w:hAnsi="Times New Roman" w:cs="Times New Roman"/>
          <w:sz w:val="48"/>
          <w:szCs w:val="48"/>
        </w:rPr>
      </w:pPr>
      <w:r w:rsidRPr="007A1CEE">
        <w:rPr>
          <w:rFonts w:ascii="Times New Roman" w:hAnsi="Times New Roman" w:cs="Times New Roman"/>
          <w:sz w:val="48"/>
          <w:szCs w:val="48"/>
        </w:rPr>
        <w:t>↓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6C10" w:rsidRPr="007A1CEE" w:rsidTr="00B56C10">
        <w:tc>
          <w:tcPr>
            <w:tcW w:w="9062" w:type="dxa"/>
          </w:tcPr>
          <w:p w:rsidR="00B56C10" w:rsidRPr="007A1CEE" w:rsidRDefault="00B56C10" w:rsidP="00B5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EE">
              <w:rPr>
                <w:rFonts w:ascii="Times New Roman" w:hAnsi="Times New Roman" w:cs="Times New Roman"/>
                <w:sz w:val="24"/>
                <w:szCs w:val="24"/>
              </w:rPr>
              <w:t>Personel ile birlikte hassas görevlere ilişkin risklerin tespit edilmesi</w:t>
            </w:r>
          </w:p>
        </w:tc>
      </w:tr>
    </w:tbl>
    <w:p w:rsidR="00B56C10" w:rsidRPr="007A1CEE" w:rsidRDefault="00B56C10" w:rsidP="00B56C10">
      <w:pPr>
        <w:jc w:val="center"/>
        <w:rPr>
          <w:rFonts w:ascii="Times New Roman" w:hAnsi="Times New Roman" w:cs="Times New Roman"/>
          <w:sz w:val="48"/>
          <w:szCs w:val="48"/>
        </w:rPr>
      </w:pPr>
      <w:r w:rsidRPr="007A1CEE">
        <w:rPr>
          <w:rFonts w:ascii="Times New Roman" w:hAnsi="Times New Roman" w:cs="Times New Roman"/>
          <w:sz w:val="48"/>
          <w:szCs w:val="48"/>
        </w:rPr>
        <w:t>↓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6C10" w:rsidRPr="007A1CEE" w:rsidTr="00B56C10">
        <w:tc>
          <w:tcPr>
            <w:tcW w:w="9062" w:type="dxa"/>
          </w:tcPr>
          <w:p w:rsidR="00B56C10" w:rsidRPr="007A1CEE" w:rsidRDefault="00B56C10" w:rsidP="00B5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EE">
              <w:rPr>
                <w:rFonts w:ascii="Times New Roman" w:hAnsi="Times New Roman" w:cs="Times New Roman"/>
                <w:sz w:val="24"/>
                <w:szCs w:val="24"/>
              </w:rPr>
              <w:t xml:space="preserve">Hassas görevlere ilişkin risklerin değerlendirilmesi ve kontrol faaliyetlerinin tespit edilmesi </w:t>
            </w:r>
          </w:p>
        </w:tc>
      </w:tr>
    </w:tbl>
    <w:p w:rsidR="00B56C10" w:rsidRPr="007A1CEE" w:rsidRDefault="00B56C10" w:rsidP="00B56C10">
      <w:pPr>
        <w:jc w:val="center"/>
        <w:rPr>
          <w:rFonts w:ascii="Times New Roman" w:hAnsi="Times New Roman" w:cs="Times New Roman"/>
          <w:sz w:val="48"/>
          <w:szCs w:val="48"/>
        </w:rPr>
      </w:pPr>
      <w:r w:rsidRPr="007A1CEE">
        <w:rPr>
          <w:rFonts w:ascii="Times New Roman" w:hAnsi="Times New Roman" w:cs="Times New Roman"/>
          <w:sz w:val="48"/>
          <w:szCs w:val="48"/>
        </w:rPr>
        <w:t>↓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6C10" w:rsidRPr="007A1CEE" w:rsidTr="00B56C10">
        <w:tc>
          <w:tcPr>
            <w:tcW w:w="9062" w:type="dxa"/>
          </w:tcPr>
          <w:p w:rsidR="00B56C10" w:rsidRPr="007A1CEE" w:rsidRDefault="00B56C10" w:rsidP="00B5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EE">
              <w:rPr>
                <w:rFonts w:ascii="Times New Roman" w:hAnsi="Times New Roman" w:cs="Times New Roman"/>
                <w:sz w:val="24"/>
                <w:szCs w:val="24"/>
              </w:rPr>
              <w:t xml:space="preserve">Hassas görev envanteri tablosunun doldurulması ve iç kontrol </w:t>
            </w:r>
            <w:proofErr w:type="gramStart"/>
            <w:r w:rsidRPr="007A1CEE">
              <w:rPr>
                <w:rFonts w:ascii="Times New Roman" w:hAnsi="Times New Roman" w:cs="Times New Roman"/>
                <w:sz w:val="24"/>
                <w:szCs w:val="24"/>
              </w:rPr>
              <w:t>sorumlu  birime</w:t>
            </w:r>
            <w:proofErr w:type="gramEnd"/>
            <w:r w:rsidRPr="007A1CEE">
              <w:rPr>
                <w:rFonts w:ascii="Times New Roman" w:hAnsi="Times New Roman" w:cs="Times New Roman"/>
                <w:sz w:val="24"/>
                <w:szCs w:val="24"/>
              </w:rPr>
              <w:t xml:space="preserve"> gönderilmesi </w:t>
            </w:r>
          </w:p>
        </w:tc>
      </w:tr>
    </w:tbl>
    <w:p w:rsidR="00B56C10" w:rsidRPr="007A1CEE" w:rsidRDefault="00B56C10" w:rsidP="00B56C10">
      <w:pPr>
        <w:jc w:val="center"/>
        <w:rPr>
          <w:rFonts w:ascii="Times New Roman" w:hAnsi="Times New Roman" w:cs="Times New Roman"/>
          <w:sz w:val="48"/>
          <w:szCs w:val="48"/>
        </w:rPr>
      </w:pPr>
      <w:r w:rsidRPr="007A1CEE">
        <w:rPr>
          <w:rFonts w:ascii="Times New Roman" w:hAnsi="Times New Roman" w:cs="Times New Roman"/>
          <w:sz w:val="48"/>
          <w:szCs w:val="48"/>
        </w:rPr>
        <w:t>↓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6C10" w:rsidRPr="007A1CEE" w:rsidTr="00B56C10">
        <w:tc>
          <w:tcPr>
            <w:tcW w:w="9062" w:type="dxa"/>
          </w:tcPr>
          <w:p w:rsidR="00B56C10" w:rsidRPr="007A1CEE" w:rsidRDefault="00B56C10" w:rsidP="00B5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EE">
              <w:rPr>
                <w:rFonts w:ascii="Times New Roman" w:hAnsi="Times New Roman" w:cs="Times New Roman"/>
                <w:sz w:val="24"/>
                <w:szCs w:val="24"/>
              </w:rPr>
              <w:t xml:space="preserve">İç kontrol birimi alt birimlerden gelen hassas görev envanteri tablolarını </w:t>
            </w:r>
            <w:proofErr w:type="gramStart"/>
            <w:r w:rsidRPr="007A1CEE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 w:rsidRPr="007A1CEE">
              <w:rPr>
                <w:rFonts w:ascii="Times New Roman" w:hAnsi="Times New Roman" w:cs="Times New Roman"/>
                <w:sz w:val="24"/>
                <w:szCs w:val="24"/>
              </w:rPr>
              <w:t xml:space="preserve"> ederek birim amirinin onayına sunar ve onay liste ile birlikte hassas görevlere ilişkin prosedürleri ilgili personele bildirir. </w:t>
            </w:r>
          </w:p>
        </w:tc>
      </w:tr>
    </w:tbl>
    <w:p w:rsidR="00B56C10" w:rsidRPr="007A1CEE" w:rsidRDefault="00B56C10" w:rsidP="00B56C10">
      <w:pPr>
        <w:jc w:val="center"/>
        <w:rPr>
          <w:rFonts w:ascii="Times New Roman" w:hAnsi="Times New Roman" w:cs="Times New Roman"/>
          <w:sz w:val="48"/>
          <w:szCs w:val="48"/>
        </w:rPr>
      </w:pPr>
      <w:r w:rsidRPr="007A1CEE">
        <w:rPr>
          <w:rFonts w:ascii="Times New Roman" w:hAnsi="Times New Roman" w:cs="Times New Roman"/>
          <w:sz w:val="48"/>
          <w:szCs w:val="48"/>
        </w:rPr>
        <w:t>↓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6C10" w:rsidRPr="007A1CEE" w:rsidTr="00B56C10">
        <w:tc>
          <w:tcPr>
            <w:tcW w:w="9062" w:type="dxa"/>
          </w:tcPr>
          <w:p w:rsidR="00B56C10" w:rsidRPr="007A1CEE" w:rsidRDefault="00B56C10" w:rsidP="00B5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EE">
              <w:rPr>
                <w:rFonts w:ascii="Times New Roman" w:hAnsi="Times New Roman" w:cs="Times New Roman"/>
                <w:sz w:val="24"/>
                <w:szCs w:val="24"/>
              </w:rPr>
              <w:t xml:space="preserve">Yılda en az bir defa hassas görevler değerlendirilerek (yeni hassas görevler belirlenmesi, listeden çıkması gereken hassas görevlerin çıkartılması) birim hassas görev </w:t>
            </w:r>
            <w:proofErr w:type="gramStart"/>
            <w:r w:rsidRPr="007A1CEE">
              <w:rPr>
                <w:rFonts w:ascii="Times New Roman" w:hAnsi="Times New Roman" w:cs="Times New Roman"/>
                <w:sz w:val="24"/>
                <w:szCs w:val="24"/>
              </w:rPr>
              <w:t>envanteri</w:t>
            </w:r>
            <w:proofErr w:type="gramEnd"/>
            <w:r w:rsidRPr="007A1CEE">
              <w:rPr>
                <w:rFonts w:ascii="Times New Roman" w:hAnsi="Times New Roman" w:cs="Times New Roman"/>
                <w:sz w:val="24"/>
                <w:szCs w:val="24"/>
              </w:rPr>
              <w:t xml:space="preserve"> tablosu güncellenir. </w:t>
            </w:r>
          </w:p>
        </w:tc>
      </w:tr>
    </w:tbl>
    <w:p w:rsidR="00B56C10" w:rsidRPr="007A1CEE" w:rsidRDefault="00B56C10" w:rsidP="00B56C10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B56C10" w:rsidRPr="007A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F3"/>
    <w:rsid w:val="007A1CEE"/>
    <w:rsid w:val="008955F3"/>
    <w:rsid w:val="00B40669"/>
    <w:rsid w:val="00B56C10"/>
    <w:rsid w:val="00DB3B32"/>
    <w:rsid w:val="00D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5167"/>
  <w15:chartTrackingRefBased/>
  <w15:docId w15:val="{B5FBE7E1-C463-4E05-93F1-6951D935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2019-09-26T06:54:00Z</dcterms:created>
  <dcterms:modified xsi:type="dcterms:W3CDTF">2019-09-26T07:09:00Z</dcterms:modified>
</cp:coreProperties>
</file>