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999999999998" w:type="dxa"/>
        <w:jc w:val="center"/>
        <w:tblLayout w:type="fixed"/>
        <w:tblLook w:val="0000"/>
      </w:tblPr>
      <w:tblGrid>
        <w:gridCol w:w="2944"/>
        <w:gridCol w:w="425"/>
        <w:gridCol w:w="7088"/>
        <w:tblGridChange w:id="0">
          <w:tblGrid>
            <w:gridCol w:w="2944"/>
            <w:gridCol w:w="425"/>
            <w:gridCol w:w="7088"/>
          </w:tblGrid>
        </w:tblGridChange>
      </w:tblGrid>
      <w:tr>
        <w:trPr>
          <w:trHeight w:val="328" w:hRule="atLeast"/>
        </w:trPr>
        <w:tc>
          <w:tcPr>
            <w:gridSpan w:val="3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Bağlı Olduğu Birim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Yabancı  Diller Yüksekokul Müdürlüğü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Alt Birimin Adı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Kalite ve </w:t>
            </w:r>
            <w:r w:rsidDel="00000000" w:rsidR="00000000" w:rsidRPr="00000000">
              <w:rPr>
                <w:b w:val="1"/>
                <w:rtl w:val="0"/>
              </w:rPr>
              <w:t xml:space="preserve">Akreditasyon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Birimi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Görevin Alanı / Kapsamı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Periyodik olarak yapılan çalışmaları raporlamak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ind w:left="284" w:firstLine="0"/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Görevin Kısa Tanımı 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Üniversitenin stratejik planı ve hedefleri doğrultusunda, Yüksekokulumuzun eğitim-öğretim ve araştırma faaliyetleri ile idari hizmetlerin değerlendirilmesi ve geliştirilmesi için gereken sistemi kurmak ve çalıştırmak.Akreditasyon işle</w:t>
            </w:r>
            <w:r w:rsidDel="00000000" w:rsidR="00000000" w:rsidRPr="00000000">
              <w:rPr>
                <w:rtl w:val="0"/>
              </w:rPr>
              <w:t xml:space="preserve">mlerini yürütmek.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ind w:left="284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Yapmakla Sorumlu Olduğu İşler: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-Üniversitenin stratejik planı ve hedefleri doğrultusunda, Yüksekokulumuzun eğitim-öğretim ve araştırma faaliyetleri ile idari hizmetlerin değerlendirilmesi ve geliştirilmesi için gereken sistemi kurmak ve çalıştırmak, 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Bu kapsamda iş akışı ve çalışma takvimi belirlemek ve uygulamak,</w:t>
            </w:r>
          </w:p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Akreditasyon işlemlerini ve sürecini yürütmek, 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Periyodik olarak yapılan çalışmaları raporlamak ve Yüksekokul yönetimine sunmak.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Yüksekokul Müdürlüğünün verdiği diğer iş ve işlemleri yapmak, 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Bölüm Başkanı ve Müdür Yardımcılarına karşı sorumludur. 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ind w:left="284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6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İşi Yapmakla Sorumlu Personelin Unvan ve Nitelikleri 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Öğretim Görevlisi</w:t>
            </w:r>
          </w:p>
          <w:p w:rsidR="00000000" w:rsidDel="00000000" w:rsidP="00000000" w:rsidRDefault="00000000" w:rsidRPr="00000000" w14:paraId="00000020">
            <w:pPr>
              <w:spacing w:after="60" w:before="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1-Analiz yapabilme</w:t>
            </w:r>
          </w:p>
          <w:p w:rsidR="00000000" w:rsidDel="00000000" w:rsidP="00000000" w:rsidRDefault="00000000" w:rsidRPr="00000000" w14:paraId="00000021">
            <w:pPr>
              <w:tabs>
                <w:tab w:val="left" w:pos="176"/>
              </w:tabs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2-Sözlü ve yazılı anlatım becerisi</w:t>
            </w:r>
          </w:p>
          <w:p w:rsidR="00000000" w:rsidDel="00000000" w:rsidP="00000000" w:rsidRDefault="00000000" w:rsidRPr="00000000" w14:paraId="00000022">
            <w:pPr>
              <w:tabs>
                <w:tab w:val="left" w:pos="176"/>
              </w:tabs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3-Değişim ve gelişime yatkınlık</w:t>
            </w:r>
          </w:p>
          <w:p w:rsidR="00000000" w:rsidDel="00000000" w:rsidP="00000000" w:rsidRDefault="00000000" w:rsidRPr="00000000" w14:paraId="00000023">
            <w:pPr>
              <w:spacing w:after="60" w:before="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4-Düzgün diksiyon</w:t>
            </w:r>
          </w:p>
          <w:p w:rsidR="00000000" w:rsidDel="00000000" w:rsidP="00000000" w:rsidRDefault="00000000" w:rsidRPr="00000000" w14:paraId="00000024">
            <w:pPr>
              <w:spacing w:after="60" w:before="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5-Kurumsal ve etik prensiplere bağlılık</w:t>
            </w:r>
          </w:p>
          <w:p w:rsidR="00000000" w:rsidDel="00000000" w:rsidP="00000000" w:rsidRDefault="00000000" w:rsidRPr="00000000" w14:paraId="00000025">
            <w:pPr>
              <w:spacing w:after="60" w:before="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6-Sorun çözebilme</w:t>
            </w:r>
          </w:p>
          <w:p w:rsidR="00000000" w:rsidDel="00000000" w:rsidP="00000000" w:rsidRDefault="00000000" w:rsidRPr="00000000" w14:paraId="00000026">
            <w:pPr>
              <w:spacing w:after="60" w:before="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7-Sonuç odaklı olma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color w:val="1a1a1a"/>
                <w:vertAlign w:val="baseline"/>
              </w:rPr>
            </w:pPr>
            <w:r w:rsidDel="00000000" w:rsidR="00000000" w:rsidRPr="00000000">
              <w:rPr>
                <w:color w:val="1a1a1a"/>
                <w:vertAlign w:val="baseline"/>
                <w:rtl w:val="0"/>
              </w:rPr>
              <w:t xml:space="preserve">8-Değişim ve gelişime açık olma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color w:val="1a1a1a"/>
                <w:vertAlign w:val="baseline"/>
              </w:rPr>
            </w:pPr>
            <w:r w:rsidDel="00000000" w:rsidR="00000000" w:rsidRPr="00000000">
              <w:rPr>
                <w:color w:val="1a1a1a"/>
                <w:vertAlign w:val="baseline"/>
                <w:rtl w:val="0"/>
              </w:rPr>
              <w:t xml:space="preserve">9-Düzenli ve disiplinli çalışma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color w:val="1a1a1a"/>
                <w:vertAlign w:val="baseline"/>
              </w:rPr>
            </w:pPr>
            <w:r w:rsidDel="00000000" w:rsidR="00000000" w:rsidRPr="00000000">
              <w:rPr>
                <w:color w:val="1a1a1a"/>
                <w:vertAlign w:val="baseline"/>
                <w:rtl w:val="0"/>
              </w:rPr>
              <w:t xml:space="preserve">10-Ekip liderliği vasfı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color w:val="1a1a1a"/>
                <w:vertAlign w:val="baseline"/>
              </w:rPr>
            </w:pPr>
            <w:r w:rsidDel="00000000" w:rsidR="00000000" w:rsidRPr="00000000">
              <w:rPr>
                <w:color w:val="1a1a1a"/>
                <w:vertAlign w:val="baseline"/>
                <w:rtl w:val="0"/>
              </w:rPr>
              <w:t xml:space="preserve">11-Empati kurabilme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color w:val="1a1a1a"/>
                <w:vertAlign w:val="baseline"/>
              </w:rPr>
            </w:pPr>
            <w:r w:rsidDel="00000000" w:rsidR="00000000" w:rsidRPr="00000000">
              <w:rPr>
                <w:color w:val="1a1a1a"/>
                <w:vertAlign w:val="baseline"/>
                <w:rtl w:val="0"/>
              </w:rPr>
              <w:t xml:space="preserve">12-Liderlik vasfı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color w:val="1a1a1a"/>
                <w:vertAlign w:val="baseline"/>
              </w:rPr>
            </w:pPr>
            <w:r w:rsidDel="00000000" w:rsidR="00000000" w:rsidRPr="00000000">
              <w:rPr>
                <w:color w:val="1a1a1a"/>
                <w:vertAlign w:val="baseline"/>
                <w:rtl w:val="0"/>
              </w:rPr>
              <w:t xml:space="preserve">13-Sorumluluk alabilme</w:t>
            </w:r>
          </w:p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color w:val="1a1a1a"/>
                <w:vertAlign w:val="baseline"/>
                <w:rtl w:val="0"/>
              </w:rPr>
              <w:t xml:space="preserve">14-Muhakeme yapabilme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ind w:left="284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7" w:top="5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37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396"/>
      <w:gridCol w:w="2262"/>
      <w:gridCol w:w="2110"/>
      <w:gridCol w:w="1362"/>
      <w:gridCol w:w="1072"/>
      <w:gridCol w:w="2168"/>
      <w:tblGridChange w:id="0">
        <w:tblGrid>
          <w:gridCol w:w="1396"/>
          <w:gridCol w:w="2262"/>
          <w:gridCol w:w="2110"/>
          <w:gridCol w:w="1362"/>
          <w:gridCol w:w="1072"/>
          <w:gridCol w:w="2168"/>
        </w:tblGrid>
      </w:tblGridChange>
    </w:tblGrid>
    <w:tr>
      <w:trPr>
        <w:trHeight w:val="369" w:hRule="atLeast"/>
      </w:trPr>
      <w:tc>
        <w:tcPr>
          <w:gridSpan w:val="2"/>
        </w:tcPr>
        <w:p w:rsidR="00000000" w:rsidDel="00000000" w:rsidP="00000000" w:rsidRDefault="00000000" w:rsidRPr="00000000" w14:paraId="0000003A">
          <w:pPr>
            <w:jc w:val="center"/>
            <w:rPr>
              <w:b w:val="0"/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b w:val="1"/>
              <w:color w:val="000000"/>
              <w:sz w:val="22"/>
              <w:szCs w:val="22"/>
              <w:vertAlign w:val="baseline"/>
              <w:rtl w:val="0"/>
            </w:rPr>
            <w:t xml:space="preserve">Hazırlayan 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C">
          <w:pPr>
            <w:jc w:val="center"/>
            <w:rPr>
              <w:b w:val="0"/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D">
          <w:pPr>
            <w:rPr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</w:tcPr>
        <w:p w:rsidR="00000000" w:rsidDel="00000000" w:rsidP="00000000" w:rsidRDefault="00000000" w:rsidRPr="00000000" w14:paraId="0000003E">
          <w:pPr>
            <w:jc w:val="center"/>
            <w:rPr>
              <w:b w:val="0"/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b w:val="1"/>
              <w:color w:val="000000"/>
              <w:sz w:val="22"/>
              <w:szCs w:val="22"/>
              <w:vertAlign w:val="baseline"/>
              <w:rtl w:val="0"/>
            </w:rPr>
            <w:t xml:space="preserve">Onaylayan 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369" w:hRule="atLeast"/>
      </w:trPr>
      <w:tc>
        <w:tcPr/>
        <w:p w:rsidR="00000000" w:rsidDel="00000000" w:rsidP="00000000" w:rsidRDefault="00000000" w:rsidRPr="00000000" w14:paraId="00000040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color w:val="000000"/>
              <w:sz w:val="22"/>
              <w:szCs w:val="22"/>
              <w:vertAlign w:val="baseline"/>
              <w:rtl w:val="0"/>
            </w:rPr>
            <w:t xml:space="preserve">Ad Soyad</w:t>
          </w:r>
        </w:p>
      </w:tc>
      <w:tc>
        <w:tcPr/>
        <w:p w:rsidR="00000000" w:rsidDel="00000000" w:rsidP="00000000" w:rsidRDefault="00000000" w:rsidRPr="00000000" w14:paraId="00000041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color w:val="000000"/>
              <w:sz w:val="22"/>
              <w:szCs w:val="22"/>
              <w:vertAlign w:val="baseline"/>
              <w:rtl w:val="0"/>
            </w:rPr>
            <w:t xml:space="preserve">: </w:t>
          </w:r>
        </w:p>
      </w:tc>
      <w:tc>
        <w:tcPr/>
        <w:p w:rsidR="00000000" w:rsidDel="00000000" w:rsidP="00000000" w:rsidRDefault="00000000" w:rsidRPr="00000000" w14:paraId="00000042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3">
          <w:pPr>
            <w:rPr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4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color w:val="000000"/>
              <w:sz w:val="22"/>
              <w:szCs w:val="22"/>
              <w:vertAlign w:val="baseline"/>
              <w:rtl w:val="0"/>
            </w:rPr>
            <w:t xml:space="preserve">Ad Soyad</w:t>
          </w:r>
        </w:p>
      </w:tc>
      <w:tc>
        <w:tcPr/>
        <w:p w:rsidR="00000000" w:rsidDel="00000000" w:rsidP="00000000" w:rsidRDefault="00000000" w:rsidRPr="00000000" w14:paraId="00000045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color w:val="000000"/>
              <w:sz w:val="22"/>
              <w:szCs w:val="22"/>
              <w:vertAlign w:val="baseline"/>
              <w:rtl w:val="0"/>
            </w:rPr>
            <w:t xml:space="preserve">:                                         </w:t>
          </w:r>
        </w:p>
      </w:tc>
    </w:tr>
    <w:tr>
      <w:trPr>
        <w:trHeight w:val="369" w:hRule="atLeast"/>
      </w:trPr>
      <w:tc>
        <w:tcPr/>
        <w:p w:rsidR="00000000" w:rsidDel="00000000" w:rsidP="00000000" w:rsidRDefault="00000000" w:rsidRPr="00000000" w14:paraId="00000046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color w:val="000000"/>
              <w:sz w:val="22"/>
              <w:szCs w:val="22"/>
              <w:vertAlign w:val="baseline"/>
              <w:rtl w:val="0"/>
            </w:rPr>
            <w:t xml:space="preserve">Unvan</w:t>
          </w:r>
        </w:p>
      </w:tc>
      <w:tc>
        <w:tcPr/>
        <w:p w:rsidR="00000000" w:rsidDel="00000000" w:rsidP="00000000" w:rsidRDefault="00000000" w:rsidRPr="00000000" w14:paraId="00000047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color w:val="000000"/>
              <w:sz w:val="22"/>
              <w:szCs w:val="22"/>
              <w:vertAlign w:val="baseline"/>
              <w:rtl w:val="0"/>
            </w:rPr>
            <w:t xml:space="preserve">:</w:t>
          </w:r>
        </w:p>
      </w:tc>
      <w:tc>
        <w:tcPr/>
        <w:p w:rsidR="00000000" w:rsidDel="00000000" w:rsidP="00000000" w:rsidRDefault="00000000" w:rsidRPr="00000000" w14:paraId="00000048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9">
          <w:pPr>
            <w:rPr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A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color w:val="000000"/>
              <w:sz w:val="22"/>
              <w:szCs w:val="22"/>
              <w:vertAlign w:val="baseline"/>
              <w:rtl w:val="0"/>
            </w:rPr>
            <w:t xml:space="preserve">Unvan</w:t>
          </w:r>
        </w:p>
      </w:tc>
      <w:tc>
        <w:tcPr/>
        <w:p w:rsidR="00000000" w:rsidDel="00000000" w:rsidP="00000000" w:rsidRDefault="00000000" w:rsidRPr="00000000" w14:paraId="0000004B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color w:val="000000"/>
              <w:sz w:val="22"/>
              <w:szCs w:val="22"/>
              <w:vertAlign w:val="baseline"/>
              <w:rtl w:val="0"/>
            </w:rPr>
            <w:t xml:space="preserve">:</w:t>
          </w:r>
        </w:p>
      </w:tc>
    </w:tr>
    <w:tr>
      <w:trPr>
        <w:trHeight w:val="369" w:hRule="atLeast"/>
      </w:trPr>
      <w:tc>
        <w:tcPr/>
        <w:p w:rsidR="00000000" w:rsidDel="00000000" w:rsidP="00000000" w:rsidRDefault="00000000" w:rsidRPr="00000000" w14:paraId="0000004C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color w:val="000000"/>
              <w:sz w:val="22"/>
              <w:szCs w:val="22"/>
              <w:vertAlign w:val="baseline"/>
              <w:rtl w:val="0"/>
            </w:rPr>
            <w:t xml:space="preserve">İmza</w:t>
          </w:r>
        </w:p>
      </w:tc>
      <w:tc>
        <w:tcPr/>
        <w:p w:rsidR="00000000" w:rsidDel="00000000" w:rsidP="00000000" w:rsidRDefault="00000000" w:rsidRPr="00000000" w14:paraId="0000004D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E">
          <w:pPr>
            <w:rPr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F">
          <w:pPr>
            <w:rPr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0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color w:val="000000"/>
              <w:sz w:val="22"/>
              <w:szCs w:val="22"/>
              <w:vertAlign w:val="baseline"/>
              <w:rtl w:val="0"/>
            </w:rPr>
            <w:t xml:space="preserve">İmza</w:t>
          </w:r>
        </w:p>
      </w:tc>
      <w:tc>
        <w:tcPr/>
        <w:p w:rsidR="00000000" w:rsidDel="00000000" w:rsidP="00000000" w:rsidRDefault="00000000" w:rsidRPr="00000000" w14:paraId="00000051">
          <w:pPr>
            <w:rPr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Sayfa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774.0" w:type="dxa"/>
      <w:jc w:val="left"/>
      <w:tblInd w:w="0.0" w:type="dxa"/>
      <w:tblLayout w:type="fixed"/>
      <w:tblLook w:val="0000"/>
    </w:tblPr>
    <w:tblGrid>
      <w:gridCol w:w="1985"/>
      <w:gridCol w:w="6804"/>
      <w:gridCol w:w="1985"/>
      <w:tblGridChange w:id="0">
        <w:tblGrid>
          <w:gridCol w:w="1985"/>
          <w:gridCol w:w="6804"/>
          <w:gridCol w:w="1985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14350" cy="504825"/>
                <wp:effectExtent b="0" l="0" r="0" t="0"/>
                <wp:docPr descr="logoo" id="1026" name="image1.jpg"/>
                <a:graphic>
                  <a:graphicData uri="http://schemas.openxmlformats.org/drawingml/2006/picture">
                    <pic:pic>
                      <pic:nvPicPr>
                        <pic:cNvPr descr="logoo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33">
          <w:pPr>
            <w:jc w:val="center"/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T.C.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jc w:val="center"/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ESKİŞEHİR OSMANGAZİ ÜNİVERSİTESİ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jc w:val="center"/>
            <w:rPr>
              <w:b w:val="0"/>
              <w:sz w:val="18"/>
              <w:szCs w:val="18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ALT BİRİM GÖREV TANIM FORMU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67171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67171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 No: 2</w:t>
          </w:r>
        </w:p>
      </w:tc>
    </w:tr>
  </w:tbl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Başlık1">
    <w:name w:val="Başlık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tr-TR" w:val="tr-TR"/>
    </w:rPr>
  </w:style>
  <w:style w:type="paragraph" w:styleId="Başlık2">
    <w:name w:val="Başlık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Başlık3">
    <w:name w:val="Başlık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tr-TR" w:val="tr-TR"/>
    </w:rPr>
  </w:style>
  <w:style w:type="paragraph" w:styleId="Başlık4">
    <w:name w:val="Başlık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tr-TR" w:val="tr-TR"/>
    </w:rPr>
  </w:style>
  <w:style w:type="character" w:styleId="VarsayılanParagrafYazıTipi">
    <w:name w:val="Varsayılan Paragraf Yazı Tipi"/>
    <w:next w:val="VarsayılanParagrafYazıTip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lo">
    <w:name w:val="Normal Tablo"/>
    <w:next w:val="NormalTabl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lTablo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>
    <w:name w:val="Liste Yok"/>
    <w:next w:val="ListeYo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GövdeMetniGirintisi">
    <w:name w:val="Gövde Metni Girintisi"/>
    <w:basedOn w:val="Normal"/>
    <w:next w:val="GövdeMetniGirintisi"/>
    <w:autoRedefine w:val="0"/>
    <w:hidden w:val="0"/>
    <w:qFormat w:val="0"/>
    <w:pPr>
      <w:suppressAutoHyphens w:val="1"/>
      <w:spacing w:line="1" w:lineRule="atLeast"/>
      <w:ind w:left="7080" w:leftChars="-1" w:rightChars="0" w:firstLine="708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003366"/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table" w:styleId="TabloKılavuzu">
    <w:name w:val="Tablo Kılavuzu"/>
    <w:basedOn w:val="NormalTablo"/>
    <w:next w:val="TabloKılavuz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oKılavuz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Üstbilgi">
    <w:name w:val="Üstbilgi"/>
    <w:basedOn w:val="Normal"/>
    <w:next w:val="Üstbilgi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character" w:styleId="ÜstbilgiChar">
    <w:name w:val="Üstbilgi Char"/>
    <w:next w:val="Üstbilgi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ltbilgi">
    <w:name w:val="Altbilgi"/>
    <w:basedOn w:val="Normal"/>
    <w:next w:val="Altbilgi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character" w:styleId="AltbilgiChar">
    <w:name w:val="Altbilgi Char"/>
    <w:next w:val="Altbilgi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AltBilgiChar">
    <w:name w:val="Alt Bilgi Char"/>
    <w:next w:val="AltBilgi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onMetni">
    <w:name w:val="Balon Metni"/>
    <w:basedOn w:val="Normal"/>
    <w:next w:val="BalonMetn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tr-TR" w:val="tr-TR"/>
    </w:rPr>
  </w:style>
  <w:style w:type="character" w:styleId="BalonMetniChar">
    <w:name w:val="Balon Metni Char"/>
    <w:next w:val="BalonMetni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ListeParagraf">
    <w:name w:val="Liste Paragraf"/>
    <w:basedOn w:val="Normal"/>
    <w:next w:val="ListeParagraf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AqMC43M1LRHbsiqLAmqUCjigg==">AMUW2mUeBMP06GmDiFrk3CLw1Hqe+C+5ieag0ehOx936aRKSb4NnVM1jBLexwGGkHtOzd+/kZWkJKdl3eDLUR06ZwT15SphOjSmvphY3YKMf46jVzlpI0bo=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2020-07-13T11:29:00Z</dcterms:created>
  <dc:creator>pınar</dc:creator>
</cp:coreProperties>
</file>